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0C2" w14:textId="0589896E" w:rsidR="007A4C45" w:rsidRDefault="007A4C45" w:rsidP="007A4C45">
      <w:pPr>
        <w:pStyle w:val="Heading1"/>
      </w:pPr>
      <w:r>
        <w:rPr>
          <w:sz w:val="20"/>
          <w:szCs w:val="20"/>
        </w:rPr>
        <w:t>05 May 2022</w:t>
      </w:r>
    </w:p>
    <w:p w14:paraId="40CBFE86" w14:textId="77777777" w:rsidR="007A4C45" w:rsidRDefault="007A4C45" w:rsidP="007A4C45">
      <w:pPr>
        <w:rPr>
          <w:lang w:val="en-US"/>
        </w:rPr>
      </w:pPr>
    </w:p>
    <w:p w14:paraId="6CF031AB" w14:textId="77777777" w:rsidR="007A4C45" w:rsidRPr="00A7518B" w:rsidRDefault="007A4C45" w:rsidP="007A4C45">
      <w:pPr>
        <w:pStyle w:val="Heading1"/>
        <w:rPr>
          <w:rStyle w:val="Emphasis"/>
          <w:rFonts w:cs="Arial"/>
          <w:i w:val="0"/>
          <w:szCs w:val="20"/>
        </w:rPr>
      </w:pPr>
      <w:bookmarkStart w:id="0" w:name="_Board_Chair_Update_1"/>
      <w:bookmarkStart w:id="1" w:name="_Hlk101449880"/>
      <w:bookmarkEnd w:id="0"/>
      <w:r w:rsidRPr="00CB46EB">
        <w:rPr>
          <w:rStyle w:val="Emphasis"/>
          <w:rFonts w:cs="Arial"/>
          <w:i w:val="0"/>
          <w:color w:val="00B2BA"/>
          <w:szCs w:val="20"/>
        </w:rPr>
        <w:t>202</w:t>
      </w:r>
      <w:r>
        <w:rPr>
          <w:rStyle w:val="Emphasis"/>
          <w:rFonts w:cs="Arial"/>
          <w:i w:val="0"/>
          <w:color w:val="00B2BA"/>
          <w:szCs w:val="20"/>
        </w:rPr>
        <w:t>2</w:t>
      </w:r>
      <w:r w:rsidRPr="00CB46EB">
        <w:rPr>
          <w:rStyle w:val="Emphasis"/>
          <w:rFonts w:cs="Arial"/>
          <w:i w:val="0"/>
          <w:color w:val="00B2BA"/>
          <w:szCs w:val="20"/>
        </w:rPr>
        <w:t xml:space="preserve"> school </w:t>
      </w:r>
      <w:r>
        <w:rPr>
          <w:rStyle w:val="Emphasis"/>
          <w:rFonts w:cs="Arial"/>
          <w:i w:val="0"/>
          <w:color w:val="00B2BA"/>
          <w:szCs w:val="20"/>
        </w:rPr>
        <w:t>board triennial</w:t>
      </w:r>
      <w:r w:rsidRPr="00CB46EB">
        <w:rPr>
          <w:rStyle w:val="Emphasis"/>
          <w:rFonts w:cs="Arial"/>
          <w:i w:val="0"/>
          <w:color w:val="00B2BA"/>
          <w:szCs w:val="20"/>
        </w:rPr>
        <w:t xml:space="preserve"> </w:t>
      </w:r>
      <w:r>
        <w:rPr>
          <w:rStyle w:val="Emphasis"/>
          <w:rFonts w:cs="Arial"/>
          <w:i w:val="0"/>
          <w:color w:val="00B2BA"/>
          <w:szCs w:val="20"/>
        </w:rPr>
        <w:t xml:space="preserve">and student </w:t>
      </w:r>
      <w:r w:rsidRPr="00CB46EB">
        <w:rPr>
          <w:rStyle w:val="Emphasis"/>
          <w:rFonts w:cs="Arial"/>
          <w:i w:val="0"/>
          <w:color w:val="00B2BA"/>
          <w:szCs w:val="20"/>
        </w:rPr>
        <w:t>elections</w:t>
      </w:r>
      <w:r>
        <w:rPr>
          <w:rStyle w:val="Emphasis"/>
          <w:rFonts w:cs="Arial"/>
          <w:i w:val="0"/>
          <w:szCs w:val="20"/>
        </w:rPr>
        <w:br/>
        <w:t>Board Chair and Principals Memo</w:t>
      </w:r>
      <w:r w:rsidRPr="00A7518B">
        <w:rPr>
          <w:rStyle w:val="Emphasis"/>
          <w:rFonts w:cs="Arial"/>
          <w:i w:val="0"/>
          <w:szCs w:val="20"/>
        </w:rPr>
        <w:t xml:space="preserve"> </w:t>
      </w:r>
      <w:r>
        <w:rPr>
          <w:rStyle w:val="Emphasis"/>
          <w:rFonts w:cs="Arial"/>
          <w:i w:val="0"/>
          <w:szCs w:val="20"/>
        </w:rPr>
        <w:t>2</w:t>
      </w:r>
    </w:p>
    <w:p w14:paraId="55AE68E7" w14:textId="77777777" w:rsidR="007A4C45" w:rsidRDefault="007A4C45" w:rsidP="007A4C45">
      <w:pPr>
        <w:pStyle w:val="NoSpacing"/>
        <w:rPr>
          <w:rStyle w:val="Emphasis"/>
          <w:rFonts w:cs="Arial"/>
          <w:i w:val="0"/>
          <w:szCs w:val="20"/>
        </w:rPr>
      </w:pPr>
    </w:p>
    <w:p w14:paraId="1EFB4275" w14:textId="77777777" w:rsidR="007A4C45" w:rsidRPr="00A7518B" w:rsidRDefault="007A4C45" w:rsidP="007A4C45">
      <w:pPr>
        <w:rPr>
          <w:rStyle w:val="Emphasis"/>
          <w:rFonts w:cs="Arial"/>
          <w:i w:val="0"/>
          <w:szCs w:val="20"/>
        </w:rPr>
      </w:pPr>
      <w:r>
        <w:rPr>
          <w:rStyle w:val="Emphasis"/>
          <w:rFonts w:cs="Arial"/>
          <w:i w:val="0"/>
          <w:szCs w:val="20"/>
        </w:rPr>
        <w:t>Kia ora,</w:t>
      </w:r>
    </w:p>
    <w:p w14:paraId="2831427F" w14:textId="77777777" w:rsidR="007A4C45" w:rsidRDefault="007A4C45" w:rsidP="007A4C45">
      <w:pPr>
        <w:spacing w:after="0" w:line="276" w:lineRule="auto"/>
        <w:rPr>
          <w:rFonts w:cs="Arial"/>
          <w:bCs/>
          <w:szCs w:val="20"/>
          <w:shd w:val="clear" w:color="auto" w:fill="FFFFFF"/>
        </w:rPr>
      </w:pPr>
    </w:p>
    <w:p w14:paraId="04D0BA43" w14:textId="77777777" w:rsidR="007A4C45" w:rsidRPr="00563618" w:rsidRDefault="007A4C45" w:rsidP="007A4C45">
      <w:pPr>
        <w:rPr>
          <w:lang w:val="en-US"/>
        </w:rPr>
      </w:pPr>
      <w:r w:rsidRPr="00563618">
        <w:rPr>
          <w:lang w:val="en-US"/>
        </w:rPr>
        <w:t>In</w:t>
      </w:r>
      <w:r>
        <w:rPr>
          <w:lang w:val="en-US"/>
        </w:rPr>
        <w:t xml:space="preserve"> </w:t>
      </w:r>
      <w:hyperlink r:id="rId10" w:history="1">
        <w:r w:rsidRPr="00675F0C">
          <w:rPr>
            <w:rStyle w:val="Hyperlink"/>
            <w:lang w:val="en-US"/>
          </w:rPr>
          <w:t>memo 1</w:t>
        </w:r>
      </w:hyperlink>
      <w:r>
        <w:rPr>
          <w:lang w:val="en-US"/>
        </w:rPr>
        <w:t xml:space="preserve"> </w:t>
      </w:r>
      <w:r w:rsidRPr="00563618">
        <w:rPr>
          <w:lang w:val="en-US"/>
        </w:rPr>
        <w:t>we looked at:</w:t>
      </w:r>
    </w:p>
    <w:p w14:paraId="568651B0" w14:textId="77777777" w:rsidR="007A4C45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proposed board election regulations,</w:t>
      </w:r>
    </w:p>
    <w:p w14:paraId="79F8B35C" w14:textId="77777777" w:rsidR="007A4C45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 triennial election </w:t>
      </w:r>
      <w:proofErr w:type="gramStart"/>
      <w:r>
        <w:rPr>
          <w:lang w:val="en-US"/>
        </w:rPr>
        <w:t>timetable</w:t>
      </w:r>
      <w:proofErr w:type="gramEnd"/>
    </w:p>
    <w:p w14:paraId="5505DC3D" w14:textId="77777777" w:rsidR="007A4C45" w:rsidRPr="00124A22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mid-term elections</w:t>
      </w:r>
    </w:p>
    <w:p w14:paraId="5CDEE7E6" w14:textId="77777777" w:rsidR="007A4C45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student elections</w:t>
      </w:r>
    </w:p>
    <w:p w14:paraId="6E73574A" w14:textId="77777777" w:rsidR="007A4C45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recommended election date</w:t>
      </w:r>
    </w:p>
    <w:p w14:paraId="59E8B1EF" w14:textId="77777777" w:rsidR="007A4C45" w:rsidRPr="000C4337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next steps for boards</w:t>
      </w:r>
    </w:p>
    <w:p w14:paraId="4EFF07FF" w14:textId="77777777" w:rsidR="007A4C45" w:rsidRPr="00563618" w:rsidRDefault="007A4C45" w:rsidP="007A4C4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confirming the number of parent representative positions for the triennial elections</w:t>
      </w:r>
    </w:p>
    <w:p w14:paraId="28E2AA3D" w14:textId="77777777" w:rsidR="007A4C45" w:rsidRDefault="007A4C45" w:rsidP="007A4C45">
      <w:pPr>
        <w:spacing w:after="0" w:line="276" w:lineRule="auto"/>
        <w:rPr>
          <w:rFonts w:cs="Arial"/>
          <w:bCs/>
          <w:szCs w:val="20"/>
          <w:shd w:val="clear" w:color="auto" w:fill="FFFFFF"/>
        </w:rPr>
      </w:pPr>
      <w:r w:rsidRPr="0091798C">
        <w:rPr>
          <w:rFonts w:cs="Arial"/>
          <w:bCs/>
          <w:szCs w:val="20"/>
          <w:shd w:val="clear" w:color="auto" w:fill="FFFFFF"/>
        </w:rPr>
        <w:t xml:space="preserve">This memo </w:t>
      </w:r>
      <w:r>
        <w:rPr>
          <w:rFonts w:cs="Arial"/>
          <w:bCs/>
          <w:szCs w:val="20"/>
          <w:shd w:val="clear" w:color="auto" w:fill="FFFFFF"/>
        </w:rPr>
        <w:t>provides advice on:</w:t>
      </w:r>
      <w:r>
        <w:rPr>
          <w:rFonts w:cs="Arial"/>
          <w:bCs/>
          <w:szCs w:val="20"/>
          <w:shd w:val="clear" w:color="auto" w:fill="FFFFFF"/>
        </w:rPr>
        <w:br/>
      </w:r>
    </w:p>
    <w:p w14:paraId="1AA9AF84" w14:textId="77777777" w:rsidR="007A4C45" w:rsidRPr="000A49C0" w:rsidRDefault="007A4C45" w:rsidP="007A4C45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Cs w:val="20"/>
          <w:shd w:val="clear" w:color="auto" w:fill="FFFFFF"/>
        </w:rPr>
      </w:pPr>
      <w:r w:rsidRPr="000A49C0">
        <w:rPr>
          <w:rFonts w:cs="Arial"/>
          <w:bCs/>
          <w:szCs w:val="20"/>
          <w:shd w:val="clear" w:color="auto" w:fill="FFFFFF"/>
        </w:rPr>
        <w:t>succession planning</w:t>
      </w:r>
    </w:p>
    <w:p w14:paraId="7ABF2E1F" w14:textId="77777777" w:rsidR="007A4C45" w:rsidRPr="000A49C0" w:rsidRDefault="007A4C45" w:rsidP="007A4C45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Cs w:val="20"/>
          <w:shd w:val="clear" w:color="auto" w:fill="FFFFFF"/>
        </w:rPr>
      </w:pPr>
      <w:r w:rsidRPr="000A49C0">
        <w:rPr>
          <w:rFonts w:cs="Arial"/>
          <w:bCs/>
          <w:szCs w:val="20"/>
          <w:shd w:val="clear" w:color="auto" w:fill="FFFFFF"/>
        </w:rPr>
        <w:t>appointing a returning officer</w:t>
      </w:r>
    </w:p>
    <w:p w14:paraId="13594CEE" w14:textId="77777777" w:rsidR="007A4C45" w:rsidRPr="000A49C0" w:rsidRDefault="007A4C45" w:rsidP="007A4C45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Cs w:val="20"/>
          <w:shd w:val="clear" w:color="auto" w:fill="FFFFFF"/>
        </w:rPr>
      </w:pPr>
      <w:r w:rsidRPr="000A49C0">
        <w:rPr>
          <w:rFonts w:cs="Arial"/>
          <w:bCs/>
          <w:szCs w:val="20"/>
          <w:shd w:val="clear" w:color="auto" w:fill="FFFFFF"/>
        </w:rPr>
        <w:t>student elections</w:t>
      </w:r>
    </w:p>
    <w:p w14:paraId="63E90F11" w14:textId="77777777" w:rsidR="007A4C45" w:rsidRDefault="007A4C45" w:rsidP="007A4C45">
      <w:pPr>
        <w:spacing w:after="0" w:line="276" w:lineRule="auto"/>
        <w:rPr>
          <w:rFonts w:cs="Arial"/>
          <w:bCs/>
          <w:szCs w:val="20"/>
          <w:shd w:val="clear" w:color="auto" w:fill="FFFFFF"/>
        </w:rPr>
      </w:pPr>
    </w:p>
    <w:p w14:paraId="7EF3D963" w14:textId="77777777" w:rsidR="007A4C45" w:rsidRPr="000A49C0" w:rsidRDefault="007A4C45" w:rsidP="007A4C45">
      <w:pPr>
        <w:spacing w:after="0" w:line="276" w:lineRule="auto"/>
        <w:rPr>
          <w:rFonts w:cs="Arial"/>
          <w:b/>
          <w:szCs w:val="20"/>
          <w:shd w:val="clear" w:color="auto" w:fill="FFFFFF"/>
        </w:rPr>
      </w:pPr>
      <w:r w:rsidRPr="000A49C0">
        <w:rPr>
          <w:rFonts w:cs="Arial"/>
          <w:b/>
          <w:szCs w:val="20"/>
          <w:shd w:val="clear" w:color="auto" w:fill="FFFFFF"/>
        </w:rPr>
        <w:t>You should put all items on the agenda for your next board meeting</w:t>
      </w:r>
      <w:r>
        <w:rPr>
          <w:rFonts w:cs="Arial"/>
          <w:b/>
          <w:szCs w:val="20"/>
          <w:shd w:val="clear" w:color="auto" w:fill="FFFFFF"/>
        </w:rPr>
        <w:t>.</w:t>
      </w:r>
    </w:p>
    <w:p w14:paraId="6BE79F7A" w14:textId="77777777" w:rsidR="007A4C45" w:rsidRPr="00C81FDC" w:rsidRDefault="007A4C45" w:rsidP="007A4C45">
      <w:pPr>
        <w:spacing w:after="0" w:line="276" w:lineRule="auto"/>
        <w:ind w:left="714"/>
        <w:rPr>
          <w:rFonts w:cs="Arial"/>
          <w:bCs/>
          <w:szCs w:val="20"/>
          <w:shd w:val="clear" w:color="auto" w:fill="FFFFFF"/>
        </w:rPr>
      </w:pPr>
    </w:p>
    <w:p w14:paraId="2FDDF68B" w14:textId="77777777" w:rsidR="007A4C45" w:rsidRPr="00864291" w:rsidRDefault="007A4C45" w:rsidP="007A4C45">
      <w:pPr>
        <w:spacing w:after="0" w:line="276" w:lineRule="auto"/>
        <w:rPr>
          <w:b/>
        </w:rPr>
      </w:pPr>
      <w:r w:rsidRPr="00864291">
        <w:rPr>
          <w:b/>
        </w:rPr>
        <w:t>Succession planning</w:t>
      </w:r>
    </w:p>
    <w:p w14:paraId="714809A3" w14:textId="77777777" w:rsidR="007A4C45" w:rsidRDefault="007A4C45" w:rsidP="007A4C45">
      <w:pPr>
        <w:spacing w:after="0" w:line="276" w:lineRule="auto"/>
      </w:pPr>
      <w:r w:rsidRPr="00864291">
        <w:t>Effective succession planning will ensure your board continues to operate effectively regardless of your</w:t>
      </w:r>
      <w:r>
        <w:t xml:space="preserve"> board members</w:t>
      </w:r>
      <w:r w:rsidRPr="00864291">
        <w:t xml:space="preserve"> comings and goings.</w:t>
      </w:r>
      <w:r>
        <w:t xml:space="preserve"> </w:t>
      </w:r>
      <w:r w:rsidRPr="00864291">
        <w:t xml:space="preserve">The three </w:t>
      </w:r>
      <w:proofErr w:type="gramStart"/>
      <w:r w:rsidRPr="00864291">
        <w:t>R’s</w:t>
      </w:r>
      <w:proofErr w:type="gramEnd"/>
      <w:r w:rsidRPr="00864291">
        <w:t xml:space="preserve"> of succession planning are:</w:t>
      </w:r>
    </w:p>
    <w:p w14:paraId="73A69591" w14:textId="77777777" w:rsidR="007A4C45" w:rsidRPr="00864291" w:rsidRDefault="007A4C45" w:rsidP="007A4C45">
      <w:pPr>
        <w:spacing w:after="0" w:line="276" w:lineRule="auto"/>
      </w:pPr>
    </w:p>
    <w:p w14:paraId="58C4D67B" w14:textId="77777777" w:rsidR="007A4C45" w:rsidRPr="00864291" w:rsidRDefault="007A4C45" w:rsidP="007A4C45">
      <w:pPr>
        <w:spacing w:after="0" w:line="276" w:lineRule="auto"/>
      </w:pPr>
      <w:r w:rsidRPr="00864291">
        <w:rPr>
          <w:b/>
        </w:rPr>
        <w:t>R</w:t>
      </w:r>
      <w:r w:rsidRPr="00864291">
        <w:t>eadiness – Ensur</w:t>
      </w:r>
      <w:r>
        <w:t>e up-to-date</w:t>
      </w:r>
      <w:r w:rsidRPr="00864291">
        <w:t xml:space="preserve"> board documentation is in place and th</w:t>
      </w:r>
      <w:r>
        <w:t>at</w:t>
      </w:r>
      <w:r w:rsidRPr="00864291">
        <w:t xml:space="preserve"> relevant attributes to be an effective</w:t>
      </w:r>
      <w:r>
        <w:t xml:space="preserve"> member</w:t>
      </w:r>
      <w:r w:rsidRPr="00864291">
        <w:t xml:space="preserve"> on your board have been identified.</w:t>
      </w:r>
    </w:p>
    <w:p w14:paraId="126521CD" w14:textId="77777777" w:rsidR="007A4C45" w:rsidRDefault="007A4C45" w:rsidP="007A4C45">
      <w:pPr>
        <w:spacing w:after="0" w:line="276" w:lineRule="auto"/>
        <w:rPr>
          <w:b/>
        </w:rPr>
      </w:pPr>
    </w:p>
    <w:p w14:paraId="4CCE6547" w14:textId="77777777" w:rsidR="007A4C45" w:rsidRPr="00864291" w:rsidRDefault="007A4C45" w:rsidP="007A4C45">
      <w:pPr>
        <w:spacing w:after="0" w:line="276" w:lineRule="auto"/>
      </w:pPr>
      <w:r w:rsidRPr="00864291">
        <w:rPr>
          <w:b/>
        </w:rPr>
        <w:t>R</w:t>
      </w:r>
      <w:r w:rsidRPr="00864291">
        <w:t xml:space="preserve">ecruitment – Identify potential </w:t>
      </w:r>
      <w:r>
        <w:t>board members</w:t>
      </w:r>
      <w:r w:rsidRPr="00864291">
        <w:t xml:space="preserve"> with the relevant attributes and provid</w:t>
      </w:r>
      <w:r>
        <w:t>e</w:t>
      </w:r>
      <w:r w:rsidRPr="00864291">
        <w:t xml:space="preserve"> them with information about </w:t>
      </w:r>
      <w:r>
        <w:t>becoming a member.</w:t>
      </w:r>
    </w:p>
    <w:p w14:paraId="25102A4A" w14:textId="77777777" w:rsidR="007A4C45" w:rsidRDefault="007A4C45" w:rsidP="007A4C45">
      <w:pPr>
        <w:spacing w:after="0" w:line="276" w:lineRule="auto"/>
        <w:rPr>
          <w:b/>
        </w:rPr>
      </w:pPr>
    </w:p>
    <w:p w14:paraId="78331605" w14:textId="77777777" w:rsidR="007A4C45" w:rsidRPr="00864291" w:rsidRDefault="007A4C45" w:rsidP="007A4C45">
      <w:pPr>
        <w:spacing w:after="0" w:line="276" w:lineRule="auto"/>
      </w:pPr>
      <w:r w:rsidRPr="00864291">
        <w:rPr>
          <w:b/>
        </w:rPr>
        <w:t>R</w:t>
      </w:r>
      <w:r w:rsidRPr="00864291">
        <w:t>etention – Ensur</w:t>
      </w:r>
      <w:r>
        <w:t>e</w:t>
      </w:r>
      <w:r w:rsidRPr="00864291">
        <w:t xml:space="preserve"> a thorough induction process is implemented, including ongoing professional development.</w:t>
      </w:r>
    </w:p>
    <w:p w14:paraId="5AE0C669" w14:textId="77777777" w:rsidR="007A4C45" w:rsidRDefault="007A4C45" w:rsidP="007A4C45">
      <w:pPr>
        <w:spacing w:after="0" w:line="276" w:lineRule="auto"/>
      </w:pPr>
    </w:p>
    <w:p w14:paraId="7C288913" w14:textId="77777777" w:rsidR="007A4C45" w:rsidRDefault="007A4C45" w:rsidP="007A4C45">
      <w:pPr>
        <w:spacing w:after="0" w:line="276" w:lineRule="auto"/>
      </w:pPr>
      <w:r>
        <w:t xml:space="preserve">For more information on succession planning, visit the </w:t>
      </w:r>
      <w:hyperlink r:id="rId11" w:history="1">
        <w:r>
          <w:rPr>
            <w:rStyle w:val="Hyperlink"/>
          </w:rPr>
          <w:t>school board election website</w:t>
        </w:r>
      </w:hyperlink>
      <w:r>
        <w:t>.</w:t>
      </w:r>
    </w:p>
    <w:p w14:paraId="3A1FA36D" w14:textId="77777777" w:rsidR="007A4C45" w:rsidRPr="00864291" w:rsidRDefault="007A4C45" w:rsidP="007A4C45">
      <w:pPr>
        <w:spacing w:after="0" w:line="276" w:lineRule="auto"/>
      </w:pPr>
    </w:p>
    <w:p w14:paraId="6ACD5A72" w14:textId="77777777" w:rsidR="007A4C45" w:rsidRPr="00864291" w:rsidRDefault="007A4C45" w:rsidP="007A4C45">
      <w:pPr>
        <w:spacing w:after="0" w:line="276" w:lineRule="auto"/>
        <w:rPr>
          <w:b/>
        </w:rPr>
      </w:pPr>
      <w:r w:rsidRPr="00864291">
        <w:rPr>
          <w:b/>
        </w:rPr>
        <w:t xml:space="preserve">Appointing a </w:t>
      </w:r>
      <w:r>
        <w:rPr>
          <w:b/>
        </w:rPr>
        <w:t>R</w:t>
      </w:r>
      <w:r w:rsidRPr="00864291">
        <w:rPr>
          <w:b/>
        </w:rPr>
        <w:t xml:space="preserve">eturning </w:t>
      </w:r>
      <w:r>
        <w:rPr>
          <w:b/>
        </w:rPr>
        <w:t>O</w:t>
      </w:r>
      <w:r w:rsidRPr="00864291">
        <w:rPr>
          <w:b/>
        </w:rPr>
        <w:t>fficer</w:t>
      </w:r>
    </w:p>
    <w:p w14:paraId="6313BD0D" w14:textId="77777777" w:rsidR="007A4C45" w:rsidRPr="00864291" w:rsidRDefault="007A4C45" w:rsidP="007A4C45">
      <w:pPr>
        <w:spacing w:after="0" w:line="276" w:lineRule="auto"/>
      </w:pPr>
      <w:r w:rsidRPr="00864291">
        <w:t xml:space="preserve">Appointing </w:t>
      </w:r>
      <w:r>
        <w:t>a</w:t>
      </w:r>
      <w:r w:rsidRPr="00864291">
        <w:t xml:space="preserve"> </w:t>
      </w:r>
      <w:r>
        <w:t>R</w:t>
      </w:r>
      <w:r w:rsidRPr="00864291">
        <w:t xml:space="preserve">eturning </w:t>
      </w:r>
      <w:r>
        <w:t>O</w:t>
      </w:r>
      <w:r w:rsidRPr="00864291">
        <w:t>fficer</w:t>
      </w:r>
      <w:r>
        <w:t xml:space="preserve"> (RO)</w:t>
      </w:r>
      <w:r w:rsidRPr="00864291">
        <w:t xml:space="preserve"> as early as possible allows them to thoroughly prepare for the elections</w:t>
      </w:r>
      <w:r>
        <w:t xml:space="preserve"> including familiarising them with the handbook and regulations.</w:t>
      </w:r>
    </w:p>
    <w:p w14:paraId="07487C75" w14:textId="77777777" w:rsidR="007A4C45" w:rsidRDefault="007A4C45" w:rsidP="007A4C45">
      <w:pPr>
        <w:spacing w:after="0" w:line="276" w:lineRule="auto"/>
      </w:pPr>
    </w:p>
    <w:p w14:paraId="02DB5B17" w14:textId="77777777" w:rsidR="007A4C45" w:rsidRPr="00864291" w:rsidRDefault="007A4C45" w:rsidP="007A4C45">
      <w:pPr>
        <w:spacing w:after="0" w:line="276" w:lineRule="auto"/>
      </w:pPr>
      <w:r>
        <w:t>At your board’s next meeting,</w:t>
      </w:r>
      <w:r w:rsidRPr="00864291">
        <w:t xml:space="preserve"> we recommend the following is confirmed in your minutes:</w:t>
      </w:r>
    </w:p>
    <w:p w14:paraId="344238E1" w14:textId="77777777" w:rsidR="007A4C45" w:rsidRPr="00864291" w:rsidRDefault="007A4C45" w:rsidP="007A4C45">
      <w:pPr>
        <w:numPr>
          <w:ilvl w:val="0"/>
          <w:numId w:val="5"/>
        </w:numPr>
        <w:spacing w:after="0" w:line="276" w:lineRule="auto"/>
      </w:pPr>
      <w:r w:rsidRPr="00864291">
        <w:t xml:space="preserve">The election </w:t>
      </w:r>
      <w:proofErr w:type="gramStart"/>
      <w:r w:rsidRPr="00864291">
        <w:t>date</w:t>
      </w:r>
      <w:proofErr w:type="gramEnd"/>
    </w:p>
    <w:p w14:paraId="6B8CDA11" w14:textId="77777777" w:rsidR="007A4C45" w:rsidRPr="00864291" w:rsidRDefault="007A4C45" w:rsidP="007A4C45">
      <w:pPr>
        <w:numPr>
          <w:ilvl w:val="0"/>
          <w:numId w:val="5"/>
        </w:numPr>
        <w:spacing w:after="0" w:line="276" w:lineRule="auto"/>
      </w:pPr>
      <w:r w:rsidRPr="00864291">
        <w:lastRenderedPageBreak/>
        <w:t xml:space="preserve">Appointment of the returning officer. The template </w:t>
      </w:r>
      <w:hyperlink r:id="rId12" w:history="1">
        <w:r w:rsidRPr="00864291">
          <w:rPr>
            <w:rStyle w:val="Hyperlink"/>
          </w:rPr>
          <w:t>letter of appointment</w:t>
        </w:r>
      </w:hyperlink>
      <w:r w:rsidRPr="00864291">
        <w:t xml:space="preserve"> can be used. The appointment letter should state:</w:t>
      </w:r>
    </w:p>
    <w:p w14:paraId="1596B637" w14:textId="77777777" w:rsidR="007A4C45" w:rsidRPr="00864291" w:rsidRDefault="007A4C45" w:rsidP="007A4C45">
      <w:pPr>
        <w:numPr>
          <w:ilvl w:val="0"/>
          <w:numId w:val="6"/>
        </w:numPr>
        <w:spacing w:after="0" w:line="276" w:lineRule="auto"/>
        <w:ind w:left="1077" w:hanging="357"/>
      </w:pPr>
      <w:r w:rsidRPr="00864291">
        <w:t>the date of the election</w:t>
      </w:r>
    </w:p>
    <w:p w14:paraId="51D90F28" w14:textId="77777777" w:rsidR="007A4C45" w:rsidRPr="00864291" w:rsidRDefault="007A4C45" w:rsidP="007A4C45">
      <w:pPr>
        <w:numPr>
          <w:ilvl w:val="0"/>
          <w:numId w:val="6"/>
        </w:numPr>
        <w:spacing w:after="0" w:line="276" w:lineRule="auto"/>
        <w:ind w:left="1077" w:hanging="357"/>
      </w:pPr>
      <w:r w:rsidRPr="00864291">
        <w:t>the number of parent representative positions to be filled</w:t>
      </w:r>
    </w:p>
    <w:p w14:paraId="0F274DB2" w14:textId="77777777" w:rsidR="007A4C45" w:rsidRDefault="007A4C45" w:rsidP="007A4C45">
      <w:pPr>
        <w:numPr>
          <w:ilvl w:val="0"/>
          <w:numId w:val="6"/>
        </w:numPr>
        <w:spacing w:after="0" w:line="276" w:lineRule="auto"/>
        <w:ind w:left="1077" w:hanging="357"/>
      </w:pPr>
      <w:r w:rsidRPr="00864291">
        <w:t>returning officer payment</w:t>
      </w:r>
    </w:p>
    <w:p w14:paraId="71DC692C" w14:textId="77777777" w:rsidR="007A4C45" w:rsidRDefault="007A4C45" w:rsidP="007A4C45">
      <w:pPr>
        <w:numPr>
          <w:ilvl w:val="0"/>
          <w:numId w:val="6"/>
        </w:numPr>
        <w:spacing w:after="0" w:line="276" w:lineRule="auto"/>
        <w:ind w:left="1077" w:hanging="357"/>
      </w:pPr>
      <w:r>
        <w:t>if your staff representative election is also being run by the returning officers</w:t>
      </w:r>
    </w:p>
    <w:p w14:paraId="2FBBB013" w14:textId="77777777" w:rsidR="007A4C45" w:rsidRDefault="007A4C45" w:rsidP="007A4C45">
      <w:pPr>
        <w:numPr>
          <w:ilvl w:val="0"/>
          <w:numId w:val="6"/>
        </w:numPr>
        <w:spacing w:after="0" w:line="276" w:lineRule="auto"/>
        <w:ind w:left="1077" w:hanging="357"/>
      </w:pPr>
      <w:r>
        <w:t>if your school intends to run electronic elections</w:t>
      </w:r>
    </w:p>
    <w:p w14:paraId="6AA9CA45" w14:textId="77777777" w:rsidR="00120549" w:rsidRDefault="00120549" w:rsidP="00120549">
      <w:pPr>
        <w:spacing w:after="0" w:line="276" w:lineRule="auto"/>
      </w:pPr>
    </w:p>
    <w:p w14:paraId="35F95FC0" w14:textId="07D85B93" w:rsidR="00120549" w:rsidRPr="00864291" w:rsidRDefault="00120549" w:rsidP="00B51B1F">
      <w:pPr>
        <w:spacing w:after="0" w:line="276" w:lineRule="auto"/>
      </w:pPr>
      <w:r>
        <w:t xml:space="preserve">Please note that while a decision on electronic elections has not yet been passed </w:t>
      </w:r>
      <w:r w:rsidR="00E65686">
        <w:t xml:space="preserve">you may want to discuss as a board if </w:t>
      </w:r>
      <w:r w:rsidR="00EC3EF3">
        <w:t xml:space="preserve">you would want to use </w:t>
      </w:r>
      <w:r w:rsidR="00E65686">
        <w:t xml:space="preserve">an accredited provider to run </w:t>
      </w:r>
      <w:r w:rsidR="00EC3EF3">
        <w:t xml:space="preserve">this </w:t>
      </w:r>
      <w:proofErr w:type="spellStart"/>
      <w:proofErr w:type="gramStart"/>
      <w:r w:rsidR="00EC3EF3">
        <w:t>years</w:t>
      </w:r>
      <w:proofErr w:type="spellEnd"/>
      <w:proofErr w:type="gramEnd"/>
      <w:r w:rsidR="00EC3EF3">
        <w:t xml:space="preserve"> school election.  </w:t>
      </w:r>
      <w:r w:rsidR="00433DE2">
        <w:t xml:space="preserve">Further information can be found on the </w:t>
      </w:r>
      <w:hyperlink r:id="rId13" w:history="1">
        <w:r w:rsidR="00433DE2" w:rsidRPr="00B51B1F">
          <w:rPr>
            <w:rStyle w:val="Hyperlink"/>
          </w:rPr>
          <w:t>Ministry of Education website</w:t>
        </w:r>
      </w:hyperlink>
      <w:r w:rsidR="00433DE2">
        <w:t xml:space="preserve">. </w:t>
      </w:r>
      <w:r w:rsidR="00B02ED0">
        <w:t>NZSTA will</w:t>
      </w:r>
      <w:r w:rsidR="00B51B1F">
        <w:t xml:space="preserve"> share information with school boards on any updates relating to regulation changes and electronic elections as soon as we are notified. </w:t>
      </w:r>
    </w:p>
    <w:p w14:paraId="4E5EA2BE" w14:textId="77777777" w:rsidR="007A4C45" w:rsidRDefault="007A4C45" w:rsidP="007A4C45">
      <w:pPr>
        <w:spacing w:after="0" w:line="276" w:lineRule="auto"/>
      </w:pPr>
    </w:p>
    <w:p w14:paraId="1F9624B3" w14:textId="77777777" w:rsidR="007A4C45" w:rsidRPr="000A49C0" w:rsidRDefault="007A4C45" w:rsidP="007A4C45">
      <w:pPr>
        <w:spacing w:after="0" w:line="276" w:lineRule="auto"/>
        <w:rPr>
          <w:rFonts w:cs="Arial"/>
          <w:b/>
          <w:bCs/>
          <w:szCs w:val="20"/>
        </w:rPr>
      </w:pPr>
      <w:r w:rsidRPr="000A49C0">
        <w:rPr>
          <w:rFonts w:cs="Arial"/>
          <w:b/>
          <w:bCs/>
          <w:szCs w:val="20"/>
        </w:rPr>
        <w:t>Student Elections</w:t>
      </w:r>
    </w:p>
    <w:p w14:paraId="5E0A9A0D" w14:textId="77777777" w:rsidR="007A4C45" w:rsidRDefault="007A4C45" w:rsidP="007A4C45">
      <w:pPr>
        <w:rPr>
          <w:rFonts w:cs="Arial"/>
          <w:szCs w:val="20"/>
          <w:lang w:val="en-US"/>
        </w:rPr>
      </w:pPr>
      <w:r w:rsidRPr="000A49C0">
        <w:rPr>
          <w:rFonts w:cs="Arial"/>
          <w:szCs w:val="20"/>
          <w:lang w:val="en-US"/>
        </w:rPr>
        <w:t xml:space="preserve">Boards of state and state-integrated schools with students above Year 9 must hold a student </w:t>
      </w:r>
      <w:r>
        <w:rPr>
          <w:rFonts w:cs="Arial"/>
          <w:szCs w:val="20"/>
          <w:lang w:val="en-US"/>
        </w:rPr>
        <w:t>board member</w:t>
      </w:r>
      <w:r w:rsidRPr="000A49C0">
        <w:rPr>
          <w:rFonts w:cs="Arial"/>
          <w:szCs w:val="20"/>
          <w:lang w:val="en-US"/>
        </w:rPr>
        <w:t xml:space="preserve"> election in September each year (unless they have an approved alternative constitution that does not require one). </w:t>
      </w:r>
    </w:p>
    <w:p w14:paraId="7AD715AD" w14:textId="4B55745F" w:rsidR="007F3CA0" w:rsidRPr="005F58FF" w:rsidRDefault="007A4C45" w:rsidP="007A4C45">
      <w:pPr>
        <w:rPr>
          <w:rFonts w:cs="Arial"/>
          <w:szCs w:val="20"/>
          <w:lang w:val="en-US"/>
        </w:rPr>
      </w:pPr>
      <w:r w:rsidRPr="000A49C0">
        <w:rPr>
          <w:rFonts w:cs="Arial"/>
          <w:szCs w:val="20"/>
          <w:lang w:val="en-US"/>
        </w:rPr>
        <w:t xml:space="preserve">The recommended date for the 2020 Student Trustee elections is </w:t>
      </w:r>
      <w:r>
        <w:rPr>
          <w:rFonts w:cs="Arial"/>
          <w:b/>
          <w:bCs/>
          <w:szCs w:val="20"/>
          <w:lang w:val="en-US"/>
        </w:rPr>
        <w:t>Wednesday 22</w:t>
      </w:r>
      <w:r w:rsidRPr="00A2523E">
        <w:rPr>
          <w:rFonts w:cs="Arial"/>
          <w:b/>
          <w:bCs/>
          <w:szCs w:val="20"/>
          <w:vertAlign w:val="superscript"/>
          <w:lang w:val="en-US"/>
        </w:rPr>
        <w:t>nd</w:t>
      </w:r>
      <w:r>
        <w:rPr>
          <w:rFonts w:cs="Arial"/>
          <w:b/>
          <w:bCs/>
          <w:szCs w:val="20"/>
          <w:lang w:val="en-US"/>
        </w:rPr>
        <w:t xml:space="preserve"> of</w:t>
      </w:r>
      <w:r w:rsidRPr="000A49C0">
        <w:rPr>
          <w:rFonts w:cs="Arial"/>
          <w:b/>
          <w:bCs/>
          <w:szCs w:val="20"/>
          <w:lang w:val="en-US"/>
        </w:rPr>
        <w:t xml:space="preserve"> September</w:t>
      </w:r>
      <w:r w:rsidRPr="000A49C0">
        <w:rPr>
          <w:rFonts w:cs="Arial"/>
          <w:szCs w:val="20"/>
          <w:lang w:val="en-US"/>
        </w:rPr>
        <w:t xml:space="preserve">.   </w:t>
      </w:r>
      <w:r>
        <w:rPr>
          <w:rFonts w:cs="Arial"/>
          <w:szCs w:val="20"/>
          <w:lang w:val="en-US"/>
        </w:rPr>
        <w:br/>
      </w:r>
      <w:r w:rsidRPr="000A49C0">
        <w:rPr>
          <w:rFonts w:cs="Arial"/>
          <w:szCs w:val="20"/>
          <w:lang w:val="en-US"/>
        </w:rPr>
        <w:br/>
      </w:r>
      <w:r>
        <w:rPr>
          <w:rFonts w:cs="Arial"/>
          <w:szCs w:val="20"/>
          <w:lang w:val="en-US"/>
        </w:rPr>
        <w:t xml:space="preserve">NZSTA has a range of resources available to help boards promote student board member elections in their school. Find them </w:t>
      </w:r>
      <w:hyperlink r:id="rId14" w:history="1">
        <w:r w:rsidRPr="000A49C0">
          <w:rPr>
            <w:rStyle w:val="Hyperlink"/>
            <w:rFonts w:cs="Arial"/>
            <w:szCs w:val="20"/>
            <w:lang w:val="en-US"/>
          </w:rPr>
          <w:t>here</w:t>
        </w:r>
      </w:hyperlink>
      <w:r>
        <w:rPr>
          <w:rFonts w:cs="Arial"/>
          <w:szCs w:val="20"/>
          <w:lang w:val="en-US"/>
        </w:rPr>
        <w:t>. Keep an eye out on the school board election website for a new promotional video for students coming soon.</w:t>
      </w:r>
    </w:p>
    <w:p w14:paraId="35D19DD1" w14:textId="77777777" w:rsidR="007A4C45" w:rsidRDefault="007A4C45" w:rsidP="007A4C45"/>
    <w:p w14:paraId="45A026E7" w14:textId="77777777" w:rsidR="007A4C45" w:rsidRPr="00F64BE7" w:rsidRDefault="007A4C45" w:rsidP="007A4C4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202020"/>
        </w:rPr>
      </w:pP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 xml:space="preserve">Contact </w:t>
      </w:r>
      <w:r>
        <w:rPr>
          <w:rStyle w:val="Strong"/>
          <w:rFonts w:ascii="Arial" w:hAnsi="Arial" w:cs="Arial"/>
          <w:color w:val="202020"/>
          <w:sz w:val="20"/>
          <w:szCs w:val="20"/>
        </w:rPr>
        <w:t xml:space="preserve">the </w:t>
      </w: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>NZSTA Elections Team</w:t>
      </w:r>
    </w:p>
    <w:p w14:paraId="2C014CCD" w14:textId="77777777" w:rsidR="007A4C45" w:rsidRPr="00B42C0C" w:rsidRDefault="007A4C45" w:rsidP="007A4C4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B42C0C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Our team is here to support you and your board during the trustee elections:</w:t>
      </w:r>
    </w:p>
    <w:p w14:paraId="48EC28FE" w14:textId="77777777" w:rsidR="007A4C45" w:rsidRPr="00B42C0C" w:rsidRDefault="007A4C45" w:rsidP="007A4C45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B42C0C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School Board Elections website </w:t>
      </w:r>
      <w:hyperlink r:id="rId15" w:history="1">
        <w:r w:rsidRPr="00B42C0C">
          <w:rPr>
            <w:rStyle w:val="Hyperlink"/>
            <w:b/>
            <w:bCs/>
          </w:rPr>
          <w:t>schoolboardelections.org.nz/</w:t>
        </w:r>
        <w:proofErr w:type="gramStart"/>
        <w:r w:rsidRPr="00B42C0C">
          <w:rPr>
            <w:rStyle w:val="Hyperlink"/>
            <w:b/>
            <w:bCs/>
          </w:rPr>
          <w:t>returning-officers</w:t>
        </w:r>
        <w:proofErr w:type="gramEnd"/>
        <w:r w:rsidRPr="00B42C0C">
          <w:rPr>
            <w:rStyle w:val="Hyperlink"/>
            <w:b/>
            <w:bCs/>
          </w:rPr>
          <w:t>/</w:t>
        </w:r>
      </w:hyperlink>
    </w:p>
    <w:p w14:paraId="26ED6DEB" w14:textId="77777777" w:rsidR="007A4C45" w:rsidRPr="00B42C0C" w:rsidRDefault="007A4C45" w:rsidP="007A4C45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B42C0C">
        <w:rPr>
          <w:rStyle w:val="Strong"/>
          <w:rFonts w:eastAsia="Times New Roman" w:cs="Arial"/>
          <w:b w:val="0"/>
          <w:bCs w:val="0"/>
          <w:color w:val="202020"/>
          <w:szCs w:val="20"/>
        </w:rPr>
        <w:t>NZSTA Election Advice Line 0800 ELECTION (0800 353 284)</w:t>
      </w:r>
    </w:p>
    <w:p w14:paraId="7D9E9B72" w14:textId="77777777" w:rsidR="007A4C45" w:rsidRPr="00B42C0C" w:rsidRDefault="007A4C45" w:rsidP="007A4C45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Hyperlink"/>
          <w:rFonts w:cs="Arial"/>
          <w:b/>
          <w:bCs/>
          <w:color w:val="202020"/>
          <w:sz w:val="22"/>
        </w:rPr>
      </w:pPr>
      <w:r w:rsidRPr="00B42C0C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Email </w:t>
      </w:r>
      <w:hyperlink r:id="rId16" w:history="1">
        <w:r w:rsidRPr="00B42C0C">
          <w:rPr>
            <w:rStyle w:val="Hyperlink"/>
            <w:rFonts w:eastAsia="Times New Roman" w:cs="Arial"/>
            <w:b/>
            <w:bCs/>
            <w:szCs w:val="20"/>
          </w:rPr>
          <w:t>electionsadvice@nzsta.org.nz</w:t>
        </w:r>
      </w:hyperlink>
    </w:p>
    <w:p w14:paraId="48BE64C4" w14:textId="77777777" w:rsidR="007A4C45" w:rsidRDefault="007A4C45" w:rsidP="007A4C45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  <w:r>
        <w:rPr>
          <w:rFonts w:ascii="Arial" w:hAnsi="Arial" w:cs="Arial"/>
          <w:bCs/>
          <w:color w:val="202020"/>
          <w:sz w:val="20"/>
          <w:szCs w:val="20"/>
        </w:rPr>
        <w:t>Kind regards,</w:t>
      </w:r>
    </w:p>
    <w:p w14:paraId="4B2C92E3" w14:textId="77777777" w:rsidR="007A4C45" w:rsidRPr="00996464" w:rsidRDefault="007A4C45" w:rsidP="007A4C45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  <w:r>
        <w:rPr>
          <w:rFonts w:ascii="Arial" w:hAnsi="Arial" w:cs="Arial"/>
          <w:bCs/>
          <w:color w:val="202020"/>
          <w:sz w:val="20"/>
          <w:szCs w:val="20"/>
        </w:rPr>
        <w:t>NZSTA Elections Team</w:t>
      </w:r>
    </w:p>
    <w:bookmarkEnd w:id="1"/>
    <w:p w14:paraId="080BE696" w14:textId="77777777" w:rsidR="007A4C45" w:rsidRDefault="007A4C45" w:rsidP="007A4C45"/>
    <w:p w14:paraId="33557950" w14:textId="77777777" w:rsidR="00B73193" w:rsidRPr="00926581" w:rsidRDefault="00B73193" w:rsidP="00926581"/>
    <w:sectPr w:rsidR="00B73193" w:rsidRPr="00926581" w:rsidSect="006B64A8">
      <w:headerReference w:type="first" r:id="rId17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2586" w14:textId="77777777" w:rsidR="00C37874" w:rsidRDefault="00C37874" w:rsidP="00060C02">
      <w:pPr>
        <w:spacing w:after="0" w:line="240" w:lineRule="auto"/>
      </w:pPr>
      <w:r>
        <w:separator/>
      </w:r>
    </w:p>
  </w:endnote>
  <w:endnote w:type="continuationSeparator" w:id="0">
    <w:p w14:paraId="7109BF5D" w14:textId="77777777" w:rsidR="00C37874" w:rsidRDefault="00C37874" w:rsidP="0006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C2A9" w14:textId="77777777" w:rsidR="00C37874" w:rsidRDefault="00C37874" w:rsidP="00060C02">
      <w:pPr>
        <w:spacing w:after="0" w:line="240" w:lineRule="auto"/>
      </w:pPr>
      <w:r>
        <w:separator/>
      </w:r>
    </w:p>
  </w:footnote>
  <w:footnote w:type="continuationSeparator" w:id="0">
    <w:p w14:paraId="043A4DFC" w14:textId="77777777" w:rsidR="00C37874" w:rsidRDefault="00C37874" w:rsidP="0006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35B2" w14:textId="00E92C25" w:rsidR="00A7518B" w:rsidRDefault="007F15B3" w:rsidP="00A7518B">
    <w:pPr>
      <w:pStyle w:val="Header"/>
      <w:jc w:val="right"/>
    </w:pPr>
    <w:r>
      <w:rPr>
        <w:noProof/>
      </w:rPr>
      <w:drawing>
        <wp:inline distT="0" distB="0" distL="0" distR="0" wp14:anchorId="0C4F2C03" wp14:editId="33CB7B8B">
          <wp:extent cx="2059618" cy="1260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1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24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C9C"/>
    <w:multiLevelType w:val="hybridMultilevel"/>
    <w:tmpl w:val="5FA25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817"/>
    <w:multiLevelType w:val="hybridMultilevel"/>
    <w:tmpl w:val="60400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CDB"/>
    <w:multiLevelType w:val="hybridMultilevel"/>
    <w:tmpl w:val="2B467B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83A"/>
    <w:multiLevelType w:val="hybridMultilevel"/>
    <w:tmpl w:val="613C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7EC0"/>
    <w:multiLevelType w:val="hybridMultilevel"/>
    <w:tmpl w:val="DED4092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CA61B43"/>
    <w:multiLevelType w:val="hybridMultilevel"/>
    <w:tmpl w:val="FECED87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E23363"/>
    <w:multiLevelType w:val="hybridMultilevel"/>
    <w:tmpl w:val="4BAC6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6CF6"/>
    <w:multiLevelType w:val="hybridMultilevel"/>
    <w:tmpl w:val="A092985E"/>
    <w:lvl w:ilvl="0" w:tplc="032292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B3BAF"/>
    <w:multiLevelType w:val="hybridMultilevel"/>
    <w:tmpl w:val="BE263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59EF"/>
    <w:multiLevelType w:val="hybridMultilevel"/>
    <w:tmpl w:val="C06C8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20651">
    <w:abstractNumId w:val="4"/>
  </w:num>
  <w:num w:numId="2" w16cid:durableId="1079055204">
    <w:abstractNumId w:val="3"/>
  </w:num>
  <w:num w:numId="3" w16cid:durableId="1295021272">
    <w:abstractNumId w:val="1"/>
  </w:num>
  <w:num w:numId="4" w16cid:durableId="1550145455">
    <w:abstractNumId w:val="8"/>
  </w:num>
  <w:num w:numId="5" w16cid:durableId="1163083150">
    <w:abstractNumId w:val="2"/>
  </w:num>
  <w:num w:numId="6" w16cid:durableId="1472094451">
    <w:abstractNumId w:val="7"/>
  </w:num>
  <w:num w:numId="7" w16cid:durableId="1539781176">
    <w:abstractNumId w:val="9"/>
  </w:num>
  <w:num w:numId="8" w16cid:durableId="99225863">
    <w:abstractNumId w:val="5"/>
  </w:num>
  <w:num w:numId="9" w16cid:durableId="771245622">
    <w:abstractNumId w:val="6"/>
  </w:num>
  <w:num w:numId="10" w16cid:durableId="41189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0"/>
    <w:rsid w:val="000038BC"/>
    <w:rsid w:val="00012756"/>
    <w:rsid w:val="00060C02"/>
    <w:rsid w:val="000A49C0"/>
    <w:rsid w:val="000C4337"/>
    <w:rsid w:val="000D41D2"/>
    <w:rsid w:val="00120549"/>
    <w:rsid w:val="00124A22"/>
    <w:rsid w:val="0014226C"/>
    <w:rsid w:val="00171DB8"/>
    <w:rsid w:val="001845CA"/>
    <w:rsid w:val="00195C7E"/>
    <w:rsid w:val="001B2AAC"/>
    <w:rsid w:val="002518AD"/>
    <w:rsid w:val="002813E0"/>
    <w:rsid w:val="002A0507"/>
    <w:rsid w:val="0030402A"/>
    <w:rsid w:val="00306A53"/>
    <w:rsid w:val="00333828"/>
    <w:rsid w:val="00340CD7"/>
    <w:rsid w:val="00383998"/>
    <w:rsid w:val="00395368"/>
    <w:rsid w:val="00433DE2"/>
    <w:rsid w:val="00443234"/>
    <w:rsid w:val="004743DE"/>
    <w:rsid w:val="004773AD"/>
    <w:rsid w:val="004D162B"/>
    <w:rsid w:val="004E059D"/>
    <w:rsid w:val="004E4887"/>
    <w:rsid w:val="00513E91"/>
    <w:rsid w:val="00532BA9"/>
    <w:rsid w:val="00587B2F"/>
    <w:rsid w:val="005C48B1"/>
    <w:rsid w:val="005D065D"/>
    <w:rsid w:val="005E3C45"/>
    <w:rsid w:val="005E3E54"/>
    <w:rsid w:val="005F58FF"/>
    <w:rsid w:val="006024C6"/>
    <w:rsid w:val="0064599E"/>
    <w:rsid w:val="00675F0C"/>
    <w:rsid w:val="00685C0A"/>
    <w:rsid w:val="006D7F7C"/>
    <w:rsid w:val="00700259"/>
    <w:rsid w:val="0072023D"/>
    <w:rsid w:val="007203FC"/>
    <w:rsid w:val="007474CD"/>
    <w:rsid w:val="007A4C45"/>
    <w:rsid w:val="007D74CE"/>
    <w:rsid w:val="007F15B3"/>
    <w:rsid w:val="007F3CA0"/>
    <w:rsid w:val="00802F18"/>
    <w:rsid w:val="0082625F"/>
    <w:rsid w:val="00830B7B"/>
    <w:rsid w:val="00861EE7"/>
    <w:rsid w:val="008B68D3"/>
    <w:rsid w:val="008C47EE"/>
    <w:rsid w:val="008E33D5"/>
    <w:rsid w:val="0092275D"/>
    <w:rsid w:val="0092479A"/>
    <w:rsid w:val="00926581"/>
    <w:rsid w:val="009665C8"/>
    <w:rsid w:val="009B304C"/>
    <w:rsid w:val="009E67AF"/>
    <w:rsid w:val="009F79C8"/>
    <w:rsid w:val="00A2523E"/>
    <w:rsid w:val="00A343AC"/>
    <w:rsid w:val="00A56B52"/>
    <w:rsid w:val="00A63529"/>
    <w:rsid w:val="00A669AA"/>
    <w:rsid w:val="00A749F3"/>
    <w:rsid w:val="00AD26D4"/>
    <w:rsid w:val="00B00D93"/>
    <w:rsid w:val="00B02ED0"/>
    <w:rsid w:val="00B10ED1"/>
    <w:rsid w:val="00B423C9"/>
    <w:rsid w:val="00B42C0C"/>
    <w:rsid w:val="00B51B1F"/>
    <w:rsid w:val="00B55024"/>
    <w:rsid w:val="00B73193"/>
    <w:rsid w:val="00B75AE6"/>
    <w:rsid w:val="00B81E83"/>
    <w:rsid w:val="00BD0B5E"/>
    <w:rsid w:val="00BD7A8F"/>
    <w:rsid w:val="00BE45D7"/>
    <w:rsid w:val="00BE73BA"/>
    <w:rsid w:val="00C37874"/>
    <w:rsid w:val="00C444C8"/>
    <w:rsid w:val="00C81FDC"/>
    <w:rsid w:val="00CA28C3"/>
    <w:rsid w:val="00CB07F3"/>
    <w:rsid w:val="00CB46EB"/>
    <w:rsid w:val="00CD47A6"/>
    <w:rsid w:val="00CE0927"/>
    <w:rsid w:val="00CF5128"/>
    <w:rsid w:val="00DD2285"/>
    <w:rsid w:val="00E01354"/>
    <w:rsid w:val="00E0581C"/>
    <w:rsid w:val="00E07721"/>
    <w:rsid w:val="00E227D8"/>
    <w:rsid w:val="00E47196"/>
    <w:rsid w:val="00E563A0"/>
    <w:rsid w:val="00E65686"/>
    <w:rsid w:val="00EA077F"/>
    <w:rsid w:val="00EB5BF0"/>
    <w:rsid w:val="00EC3EF3"/>
    <w:rsid w:val="00EF0EAA"/>
    <w:rsid w:val="00F12C6B"/>
    <w:rsid w:val="00F6316D"/>
    <w:rsid w:val="00F661AD"/>
    <w:rsid w:val="00F87FD2"/>
    <w:rsid w:val="00F93D97"/>
    <w:rsid w:val="00F9413D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52CD"/>
  <w15:chartTrackingRefBased/>
  <w15:docId w15:val="{C91E3C83-59DD-421C-9C14-835BC4F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E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3E0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3E0"/>
    <w:rPr>
      <w:rFonts w:ascii="Arial" w:eastAsiaTheme="majorEastAsia" w:hAnsi="Arial" w:cstheme="majorBidi"/>
      <w:b/>
      <w:sz w:val="28"/>
      <w:szCs w:val="32"/>
      <w:lang w:val="en-US"/>
    </w:rPr>
  </w:style>
  <w:style w:type="character" w:styleId="Emphasis">
    <w:name w:val="Emphasis"/>
    <w:uiPriority w:val="20"/>
    <w:qFormat/>
    <w:rsid w:val="002813E0"/>
    <w:rPr>
      <w:i/>
      <w:iCs/>
    </w:rPr>
  </w:style>
  <w:style w:type="character" w:styleId="Hyperlink">
    <w:name w:val="Hyperlink"/>
    <w:basedOn w:val="DefaultParagraphFont"/>
    <w:uiPriority w:val="99"/>
    <w:unhideWhenUsed/>
    <w:rsid w:val="002813E0"/>
    <w:rPr>
      <w:color w:val="0000FF"/>
      <w:u w:val="single"/>
    </w:rPr>
  </w:style>
  <w:style w:type="table" w:styleId="TableGrid">
    <w:name w:val="Table Grid"/>
    <w:basedOn w:val="TableNormal"/>
    <w:uiPriority w:val="1"/>
    <w:rsid w:val="002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E0"/>
    <w:rPr>
      <w:rFonts w:ascii="Arial" w:hAnsi="Arial"/>
      <w:sz w:val="20"/>
    </w:rPr>
  </w:style>
  <w:style w:type="paragraph" w:styleId="NoSpacing">
    <w:name w:val="No Spacing"/>
    <w:uiPriority w:val="1"/>
    <w:qFormat/>
    <w:rsid w:val="002813E0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E0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3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E33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E33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33D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F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govt.nz/school/boards-information/boards-of-schools-and-kura/board-elections/triennial-school-board-elections-202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oolboardelections.org.nz/board-resources/appoint-a-returning-offic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ctionsadvice@nzsta.org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olboardelections.org.nz/board-resources/succession-plan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hoolboardelections.org.nz/returning-officers/" TargetMode="External"/><Relationship Id="rId10" Type="http://schemas.openxmlformats.org/officeDocument/2006/relationships/hyperlink" Target="https://nzsta.sharepoint.com/:w:/s/Company/ESCceK_StbRFuXnHfWr0XcIBp2m_YfmNrnQJiCm6Ul0UXg?e=eJPi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oolboardelections.org.nz/board-resources/promoting-the-elections/promotional-mater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6" ma:contentTypeDescription="Create a new document." ma:contentTypeScope="" ma:versionID="9c7c79d0ff60c03283fdadf09188247f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511866a61d8f0e8d35ed75ed7452c67e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5ED89-710E-4910-800C-3A6502A8CA00}">
  <ds:schemaRefs>
    <ds:schemaRef ds:uri="http://purl.org/dc/elements/1.1/"/>
    <ds:schemaRef ds:uri="http://schemas.microsoft.com/office/2006/metadata/properties"/>
    <ds:schemaRef ds:uri="http://purl.org/dc/terms/"/>
    <ds:schemaRef ds:uri="008f9b6a-2c6c-47a3-9800-ef714bd9f19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e34fac0-25ca-4784-8cb3-05c4c212c6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EA98C2-E5A1-4F44-903C-99025DDEA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243D-6D21-40D2-98E6-11971CF64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Ridgway</dc:creator>
  <cp:keywords/>
  <dc:description/>
  <cp:lastModifiedBy>Nadia Freeman</cp:lastModifiedBy>
  <cp:revision>2</cp:revision>
  <cp:lastPrinted>2020-08-26T03:03:00Z</cp:lastPrinted>
  <dcterms:created xsi:type="dcterms:W3CDTF">2022-05-12T02:51:00Z</dcterms:created>
  <dcterms:modified xsi:type="dcterms:W3CDTF">2022-05-12T02:51:00Z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</Properties>
</file>